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277" w:rsidRDefault="00BC0F0F" w:rsidP="00E012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«Путь</w:t>
      </w:r>
      <w:r w:rsidR="004F6DB9" w:rsidRPr="004F6DB9">
        <w:rPr>
          <w:rFonts w:ascii="Times New Roman" w:hAnsi="Times New Roman" w:cs="Times New Roman"/>
          <w:b/>
          <w:sz w:val="28"/>
          <w:szCs w:val="28"/>
        </w:rPr>
        <w:t xml:space="preserve"> к успеху» - мастер класс по подготовке педагогов</w:t>
      </w:r>
    </w:p>
    <w:p w:rsidR="007A3E50" w:rsidRPr="004F6DB9" w:rsidRDefault="004F6DB9" w:rsidP="00E012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DB9">
        <w:rPr>
          <w:rFonts w:ascii="Times New Roman" w:hAnsi="Times New Roman" w:cs="Times New Roman"/>
          <w:b/>
          <w:sz w:val="28"/>
          <w:szCs w:val="28"/>
        </w:rPr>
        <w:t xml:space="preserve"> к конкурсу профессионального мастерства.</w:t>
      </w:r>
    </w:p>
    <w:p w:rsidR="004F6DB9" w:rsidRPr="00D24152" w:rsidRDefault="004F6DB9" w:rsidP="00E012D6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152">
        <w:rPr>
          <w:rFonts w:ascii="Times New Roman" w:hAnsi="Times New Roman" w:cs="Times New Roman"/>
          <w:color w:val="000000" w:themeColor="text1"/>
          <w:sz w:val="28"/>
          <w:szCs w:val="28"/>
        </w:rPr>
        <w:t>Е.Г.</w:t>
      </w:r>
      <w:r w:rsidR="00BC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24152">
        <w:rPr>
          <w:rFonts w:ascii="Times New Roman" w:hAnsi="Times New Roman" w:cs="Times New Roman"/>
          <w:color w:val="000000" w:themeColor="text1"/>
          <w:sz w:val="28"/>
          <w:szCs w:val="28"/>
        </w:rPr>
        <w:t>Бутакова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педагог-психолог </w:t>
      </w:r>
    </w:p>
    <w:p w:rsidR="004F6DB9" w:rsidRDefault="004F6DB9" w:rsidP="00E012D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152">
        <w:rPr>
          <w:rFonts w:ascii="Times New Roman" w:hAnsi="Times New Roman" w:cs="Times New Roman"/>
          <w:color w:val="000000" w:themeColor="text1"/>
          <w:sz w:val="28"/>
          <w:szCs w:val="28"/>
        </w:rPr>
        <w:t>МБДОУ «Детский сад № 45 «Добрая фея</w:t>
      </w:r>
    </w:p>
    <w:p w:rsidR="00E012D6" w:rsidRDefault="00E012D6" w:rsidP="00E012D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г. Междуреченск, Кемеровская область-Кузбасс</w:t>
      </w:r>
    </w:p>
    <w:p w:rsidR="004F6DB9" w:rsidRDefault="004F6DB9" w:rsidP="004F6D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6DB9" w:rsidRDefault="000D31A6" w:rsidP="00E012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D31A6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505113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0D31A6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DB9" w:rsidRPr="004F6DB9">
        <w:rPr>
          <w:rFonts w:ascii="Times New Roman" w:hAnsi="Times New Roman" w:cs="Times New Roman"/>
          <w:sz w:val="28"/>
          <w:szCs w:val="28"/>
        </w:rPr>
        <w:t xml:space="preserve">Каждый конкурс педагогического мастерства </w:t>
      </w:r>
      <w:r w:rsidR="004F6DB9">
        <w:rPr>
          <w:rFonts w:ascii="Times New Roman" w:hAnsi="Times New Roman" w:cs="Times New Roman"/>
          <w:sz w:val="28"/>
          <w:szCs w:val="28"/>
        </w:rPr>
        <w:t>–</w:t>
      </w:r>
      <w:r w:rsidR="004F6DB9" w:rsidRPr="004F6DB9">
        <w:rPr>
          <w:rFonts w:ascii="Times New Roman" w:hAnsi="Times New Roman" w:cs="Times New Roman"/>
          <w:sz w:val="28"/>
          <w:szCs w:val="28"/>
        </w:rPr>
        <w:t xml:space="preserve"> </w:t>
      </w:r>
      <w:r w:rsidR="004F6DB9">
        <w:rPr>
          <w:rFonts w:ascii="Times New Roman" w:hAnsi="Times New Roman" w:cs="Times New Roman"/>
          <w:sz w:val="28"/>
          <w:szCs w:val="28"/>
        </w:rPr>
        <w:t>это возможность профессионального общения, личностного роста, это праздник педагогического единения</w:t>
      </w:r>
      <w:r w:rsidR="000056D7">
        <w:rPr>
          <w:rFonts w:ascii="Times New Roman" w:hAnsi="Times New Roman" w:cs="Times New Roman"/>
          <w:sz w:val="28"/>
          <w:szCs w:val="28"/>
        </w:rPr>
        <w:t>, открывающий простор для полета педаг</w:t>
      </w:r>
      <w:r w:rsidR="00B3618C">
        <w:rPr>
          <w:rFonts w:ascii="Times New Roman" w:hAnsi="Times New Roman" w:cs="Times New Roman"/>
          <w:sz w:val="28"/>
          <w:szCs w:val="28"/>
        </w:rPr>
        <w:t>огической мысли. А путь к успеху</w:t>
      </w:r>
      <w:r w:rsidR="000056D7">
        <w:rPr>
          <w:rFonts w:ascii="Times New Roman" w:hAnsi="Times New Roman" w:cs="Times New Roman"/>
          <w:sz w:val="28"/>
          <w:szCs w:val="28"/>
        </w:rPr>
        <w:t xml:space="preserve"> – это не только трудная глубинная работа профессионала, но и возможность показать свою индивидуальность.</w:t>
      </w:r>
    </w:p>
    <w:p w:rsidR="000D31A6" w:rsidRDefault="000D31A6" w:rsidP="00E012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31A6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505113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0D31A6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Конкурс - это</w:t>
      </w:r>
      <w:r w:rsidRPr="004011FF">
        <w:rPr>
          <w:sz w:val="28"/>
          <w:szCs w:val="28"/>
        </w:rPr>
        <w:t xml:space="preserve"> </w:t>
      </w:r>
      <w:r w:rsidRPr="000056D7">
        <w:rPr>
          <w:rFonts w:ascii="Times New Roman" w:hAnsi="Times New Roman" w:cs="Times New Roman"/>
          <w:sz w:val="28"/>
          <w:szCs w:val="28"/>
        </w:rPr>
        <w:t>не только</w:t>
      </w:r>
      <w:r w:rsidRPr="004011FF">
        <w:rPr>
          <w:sz w:val="28"/>
          <w:szCs w:val="28"/>
        </w:rPr>
        <w:t xml:space="preserve"> </w:t>
      </w:r>
      <w:r w:rsidRPr="004011FF">
        <w:rPr>
          <w:rFonts w:ascii="Times New Roman" w:hAnsi="Times New Roman" w:cs="Times New Roman"/>
          <w:sz w:val="28"/>
          <w:szCs w:val="28"/>
        </w:rPr>
        <w:t xml:space="preserve">публичное выступление педагога перед коллегами; процесс презентации и открытого выражения </w:t>
      </w:r>
      <w:bookmarkEnd w:id="0"/>
      <w:r w:rsidRPr="004011FF">
        <w:rPr>
          <w:rFonts w:ascii="Times New Roman" w:hAnsi="Times New Roman" w:cs="Times New Roman"/>
          <w:sz w:val="28"/>
          <w:szCs w:val="28"/>
        </w:rPr>
        <w:t xml:space="preserve">своего мнения, мыслей, идей и чувств, </w:t>
      </w:r>
      <w:r>
        <w:rPr>
          <w:rFonts w:ascii="Times New Roman" w:hAnsi="Times New Roman" w:cs="Times New Roman"/>
          <w:sz w:val="28"/>
          <w:szCs w:val="28"/>
        </w:rPr>
        <w:t>но и</w:t>
      </w:r>
      <w:r w:rsidRPr="004011FF">
        <w:rPr>
          <w:rFonts w:ascii="Times New Roman" w:hAnsi="Times New Roman" w:cs="Times New Roman"/>
          <w:sz w:val="28"/>
          <w:szCs w:val="28"/>
        </w:rPr>
        <w:t xml:space="preserve"> </w:t>
      </w:r>
      <w:r w:rsidRPr="004011F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стрессовая, напряженная ситуация, </w:t>
      </w:r>
      <w:r w:rsidRPr="004011FF">
        <w:rPr>
          <w:rFonts w:ascii="Times New Roman" w:hAnsi="Times New Roman" w:cs="Times New Roman"/>
          <w:sz w:val="28"/>
          <w:szCs w:val="28"/>
        </w:rPr>
        <w:t xml:space="preserve">которая требует лидерских способностей. </w:t>
      </w:r>
    </w:p>
    <w:p w:rsidR="00CA54B0" w:rsidRDefault="00CA54B0" w:rsidP="00AE0DC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Успешность участия педагога в конкурсе во многом зависит от наличия у него таких  качеств</w:t>
      </w:r>
      <w:r w:rsidR="00505113">
        <w:rPr>
          <w:rFonts w:ascii="Times New Roman" w:hAnsi="Times New Roman" w:cs="Times New Roman"/>
          <w:sz w:val="28"/>
          <w:szCs w:val="28"/>
        </w:rPr>
        <w:t xml:space="preserve"> личности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10AC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B6D49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DA34AD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CA54B0" w:rsidRPr="008B6D49" w:rsidRDefault="00CA54B0" w:rsidP="00AE0DC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6D49">
        <w:rPr>
          <w:rFonts w:ascii="Times New Roman" w:hAnsi="Times New Roman" w:cs="Times New Roman"/>
          <w:sz w:val="28"/>
          <w:szCs w:val="28"/>
        </w:rPr>
        <w:t xml:space="preserve">чувства уверенности в себе и позитивной Я-концепции; </w:t>
      </w:r>
    </w:p>
    <w:p w:rsidR="00CA54B0" w:rsidRPr="008B6D49" w:rsidRDefault="00CA54B0" w:rsidP="00AE0DC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6D49">
        <w:rPr>
          <w:rFonts w:ascii="Times New Roman" w:hAnsi="Times New Roman" w:cs="Times New Roman"/>
          <w:sz w:val="28"/>
          <w:szCs w:val="28"/>
        </w:rPr>
        <w:t>способности преодолевать проблемы и достигать успеха;</w:t>
      </w:r>
    </w:p>
    <w:p w:rsidR="00CA54B0" w:rsidRPr="00783972" w:rsidRDefault="00CA54B0" w:rsidP="00AE0DC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83972">
        <w:rPr>
          <w:rFonts w:ascii="Times New Roman" w:hAnsi="Times New Roman" w:cs="Times New Roman"/>
          <w:b/>
          <w:i/>
          <w:sz w:val="28"/>
          <w:szCs w:val="28"/>
        </w:rPr>
        <w:t>отсутствия гипертрофированных защитных реакций;</w:t>
      </w:r>
    </w:p>
    <w:p w:rsidR="00CA54B0" w:rsidRPr="00783972" w:rsidRDefault="00CA54B0" w:rsidP="00AE0DC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83972">
        <w:rPr>
          <w:rFonts w:ascii="Times New Roman" w:hAnsi="Times New Roman" w:cs="Times New Roman"/>
          <w:b/>
          <w:i/>
          <w:sz w:val="28"/>
          <w:szCs w:val="28"/>
        </w:rPr>
        <w:t>умения принимать пожелания и замечания с благодарностью;</w:t>
      </w:r>
    </w:p>
    <w:p w:rsidR="00CA54B0" w:rsidRDefault="00CA54B0" w:rsidP="00AE0DC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6D49">
        <w:rPr>
          <w:rFonts w:ascii="Times New Roman" w:hAnsi="Times New Roman" w:cs="Times New Roman"/>
          <w:sz w:val="28"/>
          <w:szCs w:val="28"/>
        </w:rPr>
        <w:t xml:space="preserve">умения учиться у коллег и своих </w:t>
      </w:r>
      <w:r>
        <w:rPr>
          <w:rFonts w:ascii="Times New Roman" w:hAnsi="Times New Roman" w:cs="Times New Roman"/>
          <w:sz w:val="28"/>
          <w:szCs w:val="28"/>
        </w:rPr>
        <w:t>вос</w:t>
      </w:r>
      <w:r w:rsidR="00AE0DCA">
        <w:rPr>
          <w:rFonts w:ascii="Times New Roman" w:hAnsi="Times New Roman" w:cs="Times New Roman"/>
          <w:sz w:val="28"/>
          <w:szCs w:val="28"/>
        </w:rPr>
        <w:t>питанников.</w:t>
      </w:r>
    </w:p>
    <w:p w:rsidR="000B005D" w:rsidRDefault="000B005D" w:rsidP="000B005D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AE0DCA" w:rsidRPr="00AE0DCA" w:rsidRDefault="00AE0DCA" w:rsidP="000B005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DCA">
        <w:rPr>
          <w:rFonts w:ascii="Times New Roman" w:hAnsi="Times New Roman" w:cs="Times New Roman"/>
          <w:bCs/>
          <w:sz w:val="28"/>
          <w:szCs w:val="28"/>
        </w:rPr>
        <w:t xml:space="preserve">А теперь подробнее о подготовке к конкурсу: </w:t>
      </w:r>
      <w:r w:rsidRPr="00AE0D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(Слайд </w:t>
      </w:r>
      <w:r w:rsidR="00DA34AD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AE0D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) </w:t>
      </w:r>
      <w:r w:rsidRPr="00AE0DCA">
        <w:rPr>
          <w:rFonts w:ascii="Times New Roman" w:hAnsi="Times New Roman" w:cs="Times New Roman"/>
          <w:bCs/>
          <w:sz w:val="28"/>
          <w:szCs w:val="28"/>
        </w:rPr>
        <w:t>Думаю, здесь будет уместно вспомнить слова Д.</w:t>
      </w:r>
      <w:r w:rsidR="000B00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E0DCA">
        <w:rPr>
          <w:rFonts w:ascii="Times New Roman" w:hAnsi="Times New Roman" w:cs="Times New Roman"/>
          <w:bCs/>
          <w:sz w:val="28"/>
          <w:szCs w:val="28"/>
        </w:rPr>
        <w:t>Карнеги: «…</w:t>
      </w:r>
      <w:r w:rsidRPr="00AE0DCA">
        <w:rPr>
          <w:rFonts w:ascii="Times New Roman" w:hAnsi="Times New Roman" w:cs="Times New Roman"/>
          <w:bCs/>
          <w:i/>
          <w:iCs/>
          <w:sz w:val="28"/>
          <w:szCs w:val="28"/>
        </w:rPr>
        <w:t>Нужно знать, что хочешь сказать и что хотят услышать слушатели. Только основываясь на этом знании возможно правильно донести информацию и убедить поверить себе</w:t>
      </w:r>
      <w:r w:rsidRPr="00AE0DCA">
        <w:rPr>
          <w:rFonts w:ascii="Times New Roman" w:hAnsi="Times New Roman" w:cs="Times New Roman"/>
          <w:bCs/>
          <w:sz w:val="28"/>
          <w:szCs w:val="28"/>
        </w:rPr>
        <w:t>». </w:t>
      </w:r>
    </w:p>
    <w:p w:rsidR="00AE0DCA" w:rsidRDefault="00CA54B0" w:rsidP="00AE0D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54B0">
        <w:rPr>
          <w:rFonts w:ascii="Times New Roman" w:hAnsi="Times New Roman" w:cs="Times New Roman"/>
          <w:bCs/>
          <w:sz w:val="28"/>
          <w:szCs w:val="28"/>
        </w:rPr>
        <w:t xml:space="preserve">Итак, первым шагом </w:t>
      </w:r>
      <w:r w:rsidR="00B3618C">
        <w:rPr>
          <w:rFonts w:ascii="Times New Roman" w:hAnsi="Times New Roman" w:cs="Times New Roman"/>
          <w:bCs/>
          <w:sz w:val="28"/>
          <w:szCs w:val="28"/>
        </w:rPr>
        <w:t xml:space="preserve">на пути </w:t>
      </w:r>
      <w:r w:rsidRPr="00CA54B0">
        <w:rPr>
          <w:rFonts w:ascii="Times New Roman" w:hAnsi="Times New Roman" w:cs="Times New Roman"/>
          <w:bCs/>
          <w:sz w:val="28"/>
          <w:szCs w:val="28"/>
        </w:rPr>
        <w:t>подготовк</w:t>
      </w:r>
      <w:r w:rsidR="00B3618C">
        <w:rPr>
          <w:rFonts w:ascii="Times New Roman" w:hAnsi="Times New Roman" w:cs="Times New Roman"/>
          <w:bCs/>
          <w:sz w:val="28"/>
          <w:szCs w:val="28"/>
        </w:rPr>
        <w:t>и</w:t>
      </w:r>
      <w:r w:rsidRPr="00CA54B0">
        <w:rPr>
          <w:rFonts w:ascii="Times New Roman" w:hAnsi="Times New Roman" w:cs="Times New Roman"/>
          <w:bCs/>
          <w:sz w:val="28"/>
          <w:szCs w:val="28"/>
        </w:rPr>
        <w:t xml:space="preserve"> к конкурсу будет о</w:t>
      </w:r>
      <w:r w:rsidR="000D31A6">
        <w:rPr>
          <w:rFonts w:ascii="Times New Roman" w:hAnsi="Times New Roman" w:cs="Times New Roman"/>
          <w:bCs/>
          <w:sz w:val="28"/>
          <w:szCs w:val="28"/>
        </w:rPr>
        <w:t>сознание</w:t>
      </w:r>
      <w:r w:rsidRPr="00CA54B0">
        <w:rPr>
          <w:rFonts w:ascii="Times New Roman" w:hAnsi="Times New Roman" w:cs="Times New Roman"/>
          <w:bCs/>
          <w:sz w:val="28"/>
          <w:szCs w:val="28"/>
        </w:rPr>
        <w:t xml:space="preserve"> целей участия в нем </w:t>
      </w:r>
      <w:r w:rsidRPr="00CA54B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(Слайд </w:t>
      </w:r>
      <w:r w:rsidR="003C2382">
        <w:rPr>
          <w:rFonts w:ascii="Times New Roman" w:hAnsi="Times New Roman" w:cs="Times New Roman"/>
          <w:b/>
          <w:bCs/>
          <w:i/>
          <w:sz w:val="28"/>
          <w:szCs w:val="28"/>
        </w:rPr>
        <w:t>5</w:t>
      </w:r>
      <w:r w:rsidRPr="00CA54B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). </w:t>
      </w:r>
      <w:r w:rsidRPr="00CA54B0">
        <w:rPr>
          <w:rFonts w:ascii="Times New Roman" w:hAnsi="Times New Roman" w:cs="Times New Roman"/>
          <w:bCs/>
          <w:sz w:val="28"/>
          <w:szCs w:val="28"/>
        </w:rPr>
        <w:t>Цели у всех могут быть различные, главное при определении цели быть искренним с самим собой, реально осознавать свои возможности не преувеличивая их, но и не умаляя и оставить за собой право на ошибку, при этом стремясь получить максимальный результат.</w:t>
      </w:r>
    </w:p>
    <w:p w:rsidR="00CA54B0" w:rsidRDefault="00CA54B0" w:rsidP="002C05E8">
      <w:pPr>
        <w:spacing w:after="0" w:line="240" w:lineRule="auto"/>
        <w:ind w:firstLine="696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54B0">
        <w:rPr>
          <w:rFonts w:ascii="Times New Roman" w:hAnsi="Times New Roman" w:cs="Times New Roman"/>
          <w:bCs/>
          <w:sz w:val="28"/>
          <w:szCs w:val="28"/>
        </w:rPr>
        <w:t xml:space="preserve">Давайте вместе обдумаем варианты: какие возможности дает нам участие в конкурсе, что может стать целью для конкурсанта? </w:t>
      </w:r>
      <w:r w:rsidRPr="00CA54B0">
        <w:rPr>
          <w:rFonts w:ascii="Times New Roman" w:hAnsi="Times New Roman" w:cs="Times New Roman"/>
          <w:bCs/>
          <w:i/>
          <w:sz w:val="28"/>
          <w:szCs w:val="28"/>
        </w:rPr>
        <w:t xml:space="preserve">(Ответы участников) </w:t>
      </w:r>
      <w:r w:rsidRPr="00CA54B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(Слайд </w:t>
      </w:r>
      <w:r w:rsidR="00F94686">
        <w:rPr>
          <w:rFonts w:ascii="Times New Roman" w:hAnsi="Times New Roman" w:cs="Times New Roman"/>
          <w:b/>
          <w:bCs/>
          <w:i/>
          <w:sz w:val="28"/>
          <w:szCs w:val="28"/>
        </w:rPr>
        <w:t>6</w:t>
      </w:r>
      <w:r w:rsidRPr="00CA54B0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</w:p>
    <w:p w:rsidR="008E70E7" w:rsidRDefault="000B005D" w:rsidP="007A334F">
      <w:pPr>
        <w:spacing w:after="0" w:line="240" w:lineRule="auto"/>
        <w:ind w:firstLine="696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Обратите внимание, что мотивационной </w:t>
      </w:r>
      <w:r w:rsidR="002007E1">
        <w:rPr>
          <w:rFonts w:ascii="Times New Roman" w:hAnsi="Times New Roman" w:cs="Times New Roman"/>
          <w:bCs/>
          <w:iCs/>
          <w:sz w:val="28"/>
          <w:szCs w:val="28"/>
        </w:rPr>
        <w:t>основой</w:t>
      </w:r>
      <w:r w:rsidRPr="00F64802">
        <w:rPr>
          <w:rFonts w:ascii="Times New Roman" w:hAnsi="Times New Roman" w:cs="Times New Roman"/>
          <w:bCs/>
          <w:iCs/>
          <w:sz w:val="28"/>
          <w:szCs w:val="28"/>
        </w:rPr>
        <w:t xml:space="preserve"> для участника конкурса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может быть как достижение успеха, так и избегания неудачи </w:t>
      </w:r>
      <w:r w:rsidRPr="00F64802"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</w:t>
      </w:r>
      <w:r w:rsidR="008E70E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7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Ведь зачастую педагог участвует в конкурсе для того, чтобы доказать окружающим свою состоятельность, компетентность, продемонстрировать свои возможности тем, кто в них не всегда верит и т.д. Это могут быть как коллеги, администрация, так и члены семьи, друзья и пр. </w:t>
      </w:r>
      <w:r w:rsidR="007A334F" w:rsidRPr="00F6480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(Слайд </w:t>
      </w:r>
      <w:r w:rsidR="007A33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  <w:r w:rsidR="007A334F" w:rsidRPr="00F64802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Какие бы ни были  цели  и мотивы </w:t>
      </w: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участия в конкурсе, главное чтобы было желание. Тогда можно приступать к подготовке.</w:t>
      </w:r>
      <w:r w:rsidR="008E70E7" w:rsidRPr="008E70E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6B343A" w:rsidRDefault="00B3618C" w:rsidP="007A334F">
      <w:pPr>
        <w:spacing w:after="0" w:line="240" w:lineRule="auto"/>
        <w:ind w:firstLine="69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Важнейшим условием подготовки</w:t>
      </w:r>
      <w:r w:rsidR="000B005D">
        <w:rPr>
          <w:rFonts w:ascii="Times New Roman" w:hAnsi="Times New Roman" w:cs="Times New Roman"/>
          <w:bCs/>
          <w:iCs/>
          <w:sz w:val="28"/>
          <w:szCs w:val="28"/>
        </w:rPr>
        <w:t xml:space="preserve"> к конкурсу </w:t>
      </w:r>
      <w:r w:rsidR="001C7E06">
        <w:rPr>
          <w:rFonts w:ascii="Times New Roman" w:hAnsi="Times New Roman" w:cs="Times New Roman"/>
          <w:bCs/>
          <w:iCs/>
          <w:sz w:val="28"/>
          <w:szCs w:val="28"/>
        </w:rPr>
        <w:t>является</w:t>
      </w:r>
      <w:r w:rsidR="000B005D">
        <w:rPr>
          <w:rFonts w:ascii="Times New Roman" w:hAnsi="Times New Roman" w:cs="Times New Roman"/>
          <w:bCs/>
          <w:iCs/>
          <w:sz w:val="28"/>
          <w:szCs w:val="28"/>
        </w:rPr>
        <w:t xml:space="preserve"> наличие </w:t>
      </w:r>
      <w:r w:rsidR="000B005D" w:rsidRPr="00F6480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B005D" w:rsidRPr="0087210D">
        <w:rPr>
          <w:rFonts w:ascii="Times New Roman" w:hAnsi="Times New Roman" w:cs="Times New Roman"/>
          <w:bCs/>
          <w:i/>
          <w:iCs/>
          <w:sz w:val="28"/>
          <w:szCs w:val="28"/>
        </w:rPr>
        <w:t>методических разработок</w:t>
      </w:r>
      <w:r w:rsidR="000B005D">
        <w:rPr>
          <w:rFonts w:ascii="Times New Roman" w:hAnsi="Times New Roman" w:cs="Times New Roman"/>
          <w:bCs/>
          <w:iCs/>
          <w:sz w:val="28"/>
          <w:szCs w:val="28"/>
        </w:rPr>
        <w:t xml:space="preserve"> с авторскими и творческими находками и «изюминками», </w:t>
      </w:r>
      <w:r w:rsidR="007B0A26">
        <w:rPr>
          <w:rFonts w:ascii="Times New Roman" w:hAnsi="Times New Roman" w:cs="Times New Roman"/>
          <w:bCs/>
          <w:iCs/>
          <w:sz w:val="28"/>
          <w:szCs w:val="28"/>
        </w:rPr>
        <w:t xml:space="preserve">а так же </w:t>
      </w:r>
      <w:r w:rsidR="000B005D" w:rsidRPr="0087210D">
        <w:rPr>
          <w:rFonts w:ascii="Times New Roman" w:hAnsi="Times New Roman" w:cs="Times New Roman"/>
          <w:bCs/>
          <w:i/>
          <w:iCs/>
          <w:sz w:val="28"/>
          <w:szCs w:val="28"/>
        </w:rPr>
        <w:t>команды поддержки</w:t>
      </w:r>
      <w:r w:rsidR="000B005D">
        <w:rPr>
          <w:rFonts w:ascii="Times New Roman" w:hAnsi="Times New Roman" w:cs="Times New Roman"/>
          <w:bCs/>
          <w:iCs/>
          <w:sz w:val="28"/>
          <w:szCs w:val="28"/>
        </w:rPr>
        <w:t>, которая поможет вам как в решении организационных вопросов, так и в методических тонкостях представления своей идей, создании имиджа, да и просто в поддержании «боевого духа</w:t>
      </w:r>
      <w:r w:rsidR="000B005D" w:rsidRPr="000815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».</w:t>
      </w:r>
      <w:r w:rsidR="007B0A2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0B005D" w:rsidRPr="000815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(Слайд</w:t>
      </w:r>
      <w:r w:rsidR="00B2550B" w:rsidRPr="00B2550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9</w:t>
      </w:r>
      <w:r w:rsidR="000B005D" w:rsidRPr="000815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r w:rsidR="000B005D">
        <w:rPr>
          <w:rFonts w:ascii="Times New Roman" w:hAnsi="Times New Roman" w:cs="Times New Roman"/>
          <w:bCs/>
          <w:iCs/>
          <w:sz w:val="28"/>
          <w:szCs w:val="28"/>
        </w:rPr>
        <w:t xml:space="preserve"> Кроме того, понадобится оптимальное распределение сил, времени и нагрузок, чтобы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избежать нервных перегрузок и</w:t>
      </w:r>
      <w:r w:rsidR="000B005D">
        <w:rPr>
          <w:rFonts w:ascii="Times New Roman" w:hAnsi="Times New Roman" w:cs="Times New Roman"/>
          <w:bCs/>
          <w:iCs/>
          <w:sz w:val="28"/>
          <w:szCs w:val="28"/>
        </w:rPr>
        <w:t xml:space="preserve"> пройти конкурс с наименьшими потерями для своего здоровья.</w:t>
      </w:r>
    </w:p>
    <w:p w:rsidR="00D46888" w:rsidRDefault="00D46888" w:rsidP="00FA1CC2">
      <w:pPr>
        <w:spacing w:after="0" w:line="240" w:lineRule="auto"/>
        <w:ind w:firstLine="69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Итак, начинаем с подготовки методических материалов. Для этого нужно:</w:t>
      </w:r>
    </w:p>
    <w:p w:rsidR="00D46888" w:rsidRDefault="00D46888" w:rsidP="00D4688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систематизировать материалы в определенной последовательност</w:t>
      </w:r>
      <w:r w:rsidR="00505113">
        <w:rPr>
          <w:rFonts w:ascii="Times New Roman" w:hAnsi="Times New Roman" w:cs="Times New Roman"/>
          <w:bCs/>
          <w:iCs/>
          <w:sz w:val="28"/>
          <w:szCs w:val="28"/>
        </w:rPr>
        <w:t>и</w:t>
      </w:r>
      <w:r>
        <w:rPr>
          <w:rFonts w:ascii="Times New Roman" w:hAnsi="Times New Roman" w:cs="Times New Roman"/>
          <w:bCs/>
          <w:iCs/>
          <w:sz w:val="28"/>
          <w:szCs w:val="28"/>
        </w:rPr>
        <w:t>: Что делаю? Для чего? Каким образом? Каков результат?</w:t>
      </w:r>
    </w:p>
    <w:p w:rsidR="00D46888" w:rsidRDefault="00D46888" w:rsidP="00D4688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отобрать актуальные и эффективные практические материалы, отражающие систему работы.</w:t>
      </w:r>
    </w:p>
    <w:p w:rsidR="00D46888" w:rsidRDefault="00D46888" w:rsidP="00D4688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изложить материал последовательно, доступно, лаконично, методически грамотно.</w:t>
      </w:r>
    </w:p>
    <w:p w:rsidR="00A81E45" w:rsidRDefault="00A81E45" w:rsidP="00A81E4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При подготовке материалов</w:t>
      </w:r>
      <w:r w:rsidR="00EA3517">
        <w:rPr>
          <w:rFonts w:ascii="Times New Roman" w:hAnsi="Times New Roman" w:cs="Times New Roman"/>
          <w:bCs/>
          <w:iCs/>
          <w:sz w:val="28"/>
          <w:szCs w:val="28"/>
        </w:rPr>
        <w:t xml:space="preserve"> к заочному конкурсному испытанию </w:t>
      </w:r>
      <w:r w:rsidR="00EA3517" w:rsidRPr="006F225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«Характеристика профессиональной деятельности»</w:t>
      </w:r>
      <w:r w:rsidR="00EA351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05113">
        <w:rPr>
          <w:rFonts w:ascii="Times New Roman" w:hAnsi="Times New Roman" w:cs="Times New Roman"/>
          <w:bCs/>
          <w:iCs/>
          <w:sz w:val="28"/>
          <w:szCs w:val="28"/>
        </w:rPr>
        <w:t xml:space="preserve"> 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ажно показать сложившуюся </w:t>
      </w:r>
      <w:r w:rsidRPr="00A9514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систему работы</w:t>
      </w:r>
      <w:r w:rsidR="00505113">
        <w:rPr>
          <w:rFonts w:ascii="Times New Roman" w:hAnsi="Times New Roman" w:cs="Times New Roman"/>
          <w:bCs/>
          <w:iCs/>
          <w:sz w:val="28"/>
          <w:szCs w:val="28"/>
        </w:rPr>
        <w:t xml:space="preserve"> педагога</w:t>
      </w:r>
      <w:r w:rsidR="00F0235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02355" w:rsidRPr="00F023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(Слайд 10</w:t>
      </w:r>
      <w:r w:rsidR="00F02355">
        <w:rPr>
          <w:rFonts w:ascii="Times New Roman" w:hAnsi="Times New Roman" w:cs="Times New Roman"/>
          <w:bCs/>
          <w:iCs/>
          <w:sz w:val="28"/>
          <w:szCs w:val="28"/>
        </w:rPr>
        <w:t>)</w:t>
      </w:r>
      <w:r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A81E45" w:rsidRDefault="00A81E45" w:rsidP="00A81E4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цель и задачи педагогической деятельности;</w:t>
      </w:r>
    </w:p>
    <w:p w:rsidR="00A81E45" w:rsidRDefault="00A81E45" w:rsidP="00A81E4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планируемые результаты;</w:t>
      </w:r>
    </w:p>
    <w:p w:rsidR="00A81E45" w:rsidRDefault="00A81E45" w:rsidP="00A81E4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субъект (тот, кто управляет системой) и объект (обучающийся и его образовательная деятельность) </w:t>
      </w:r>
    </w:p>
    <w:p w:rsidR="00A81E45" w:rsidRDefault="00A81E45" w:rsidP="00A81E4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содержание деятельности;</w:t>
      </w:r>
    </w:p>
    <w:p w:rsidR="00A81E45" w:rsidRDefault="00A81E45" w:rsidP="00A81E4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способы деятельности;</w:t>
      </w:r>
    </w:p>
    <w:p w:rsidR="00A81E45" w:rsidRDefault="00A81E45" w:rsidP="00A81E4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педагогические средства и организационные формы.</w:t>
      </w:r>
    </w:p>
    <w:p w:rsidR="00EA3517" w:rsidRDefault="00EA3517" w:rsidP="00A81E4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результаты деятельности, достигнутые успехи.</w:t>
      </w:r>
    </w:p>
    <w:p w:rsidR="00A95142" w:rsidRPr="00A81E45" w:rsidRDefault="00A95142" w:rsidP="00A9514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Компоненты системы должны соответствовать концептуальным положениям ФГОС и др. нормативным документам. </w:t>
      </w:r>
      <w:r w:rsidRPr="00E11DC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Системность</w:t>
      </w:r>
      <w:r w:rsidRPr="00E11DC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должна просматриваться в представлении опыта работы </w:t>
      </w:r>
      <w:r w:rsidRPr="00E11DC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через все конкурсные испытания</w:t>
      </w:r>
      <w:r w:rsidRPr="00E11DC1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цели и задачи определяют способы и средства достижения результата.</w:t>
      </w:r>
    </w:p>
    <w:p w:rsidR="006B343A" w:rsidRPr="00F719D1" w:rsidRDefault="00F719D1" w:rsidP="006D42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Одним из самых сложных этапов конкурса является </w:t>
      </w:r>
      <w:r w:rsidRPr="007E52A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подготовка </w:t>
      </w:r>
      <w:r w:rsidR="006B343A" w:rsidRPr="007E52A8">
        <w:rPr>
          <w:rFonts w:ascii="Times New Roman" w:hAnsi="Times New Roman" w:cs="Times New Roman"/>
          <w:bCs/>
          <w:i/>
          <w:iCs/>
          <w:sz w:val="28"/>
          <w:szCs w:val="28"/>
        </w:rPr>
        <w:t>эффе</w:t>
      </w:r>
      <w:r w:rsidR="00B3618C" w:rsidRPr="007E52A8">
        <w:rPr>
          <w:rFonts w:ascii="Times New Roman" w:hAnsi="Times New Roman" w:cs="Times New Roman"/>
          <w:bCs/>
          <w:i/>
          <w:iCs/>
          <w:sz w:val="28"/>
          <w:szCs w:val="28"/>
        </w:rPr>
        <w:t>ктивного публичного выступления</w:t>
      </w:r>
      <w:r w:rsidR="006B343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3618C" w:rsidRPr="00965FE7">
        <w:rPr>
          <w:rFonts w:ascii="Times New Roman" w:hAnsi="Times New Roman" w:cs="Times New Roman"/>
          <w:bCs/>
          <w:iCs/>
          <w:sz w:val="28"/>
          <w:szCs w:val="28"/>
        </w:rPr>
        <w:t>(</w:t>
      </w:r>
      <w:proofErr w:type="spellStart"/>
      <w:r w:rsidR="006F2258" w:rsidRPr="00965FE7">
        <w:rPr>
          <w:rFonts w:ascii="Times New Roman" w:hAnsi="Times New Roman" w:cs="Times New Roman"/>
          <w:b/>
          <w:bCs/>
          <w:iCs/>
          <w:sz w:val="28"/>
          <w:szCs w:val="28"/>
        </w:rPr>
        <w:t>самопрезентация</w:t>
      </w:r>
      <w:proofErr w:type="spellEnd"/>
      <w:r w:rsidR="006F2258" w:rsidRPr="00965FE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Визитная карточка «Я - педагог-психолог»</w:t>
      </w:r>
      <w:r w:rsidR="00783972" w:rsidRPr="00965FE7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6F2258" w:rsidRPr="00965FE7">
        <w:rPr>
          <w:rFonts w:ascii="Times New Roman" w:hAnsi="Times New Roman" w:cs="Times New Roman"/>
          <w:b/>
          <w:bCs/>
          <w:iCs/>
          <w:sz w:val="28"/>
          <w:szCs w:val="28"/>
        </w:rPr>
        <w:t>«Мастер класс»</w:t>
      </w:r>
      <w:r w:rsidR="00B3618C" w:rsidRPr="00965FE7">
        <w:rPr>
          <w:rFonts w:ascii="Times New Roman" w:hAnsi="Times New Roman" w:cs="Times New Roman"/>
          <w:b/>
          <w:bCs/>
          <w:iCs/>
          <w:sz w:val="28"/>
          <w:szCs w:val="28"/>
        </w:rPr>
        <w:t>)</w:t>
      </w:r>
      <w:r w:rsidRPr="00965FE7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6B343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65FE7" w:rsidRPr="00965F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(Слайд 11).</w:t>
      </w:r>
      <w:r w:rsidR="00965FE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Здесь </w:t>
      </w:r>
      <w:r w:rsidR="006B343A">
        <w:rPr>
          <w:rFonts w:ascii="Times New Roman" w:hAnsi="Times New Roman" w:cs="Times New Roman"/>
          <w:bCs/>
          <w:iCs/>
          <w:sz w:val="28"/>
          <w:szCs w:val="28"/>
        </w:rPr>
        <w:t>важно понять прочную связь между тремя ключевыми ком</w:t>
      </w:r>
      <w:r w:rsidR="006D4258">
        <w:rPr>
          <w:rFonts w:ascii="Times New Roman" w:hAnsi="Times New Roman" w:cs="Times New Roman"/>
          <w:bCs/>
          <w:iCs/>
          <w:sz w:val="28"/>
          <w:szCs w:val="28"/>
        </w:rPr>
        <w:t xml:space="preserve">понентами выступления: </w:t>
      </w:r>
      <w:r w:rsidR="006D4258" w:rsidRPr="00F719D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сценарий - </w:t>
      </w:r>
      <w:r w:rsidR="006B343A" w:rsidRPr="00F719D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слайды презентации </w:t>
      </w:r>
      <w:r w:rsidR="006D4258" w:rsidRPr="00F719D1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="006B343A" w:rsidRPr="00F719D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подача.</w:t>
      </w:r>
    </w:p>
    <w:p w:rsidR="000B005D" w:rsidRDefault="00965FE7" w:rsidP="007B0A26">
      <w:pPr>
        <w:spacing w:after="0" w:line="240" w:lineRule="auto"/>
        <w:ind w:firstLine="69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65F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(Слайд 12).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9181E">
        <w:rPr>
          <w:rFonts w:ascii="Times New Roman" w:hAnsi="Times New Roman" w:cs="Times New Roman"/>
          <w:bCs/>
          <w:iCs/>
          <w:sz w:val="28"/>
          <w:szCs w:val="28"/>
        </w:rPr>
        <w:t>Для создания хорошего сценария выступления нужно четко продумать структуру выступления (структур</w:t>
      </w:r>
      <w:r w:rsidR="00FF3A3B"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="0069181E">
        <w:rPr>
          <w:rFonts w:ascii="Times New Roman" w:hAnsi="Times New Roman" w:cs="Times New Roman"/>
          <w:bCs/>
          <w:iCs/>
          <w:sz w:val="28"/>
          <w:szCs w:val="28"/>
        </w:rPr>
        <w:t xml:space="preserve"> вашей речи и содержание слайдов). </w:t>
      </w:r>
      <w:r w:rsidR="00FF3A3B">
        <w:rPr>
          <w:rFonts w:ascii="Times New Roman" w:hAnsi="Times New Roman" w:cs="Times New Roman"/>
          <w:bCs/>
          <w:iCs/>
          <w:sz w:val="28"/>
          <w:szCs w:val="28"/>
        </w:rPr>
        <w:t>Здесь можно выделить стандартные элементы:</w:t>
      </w:r>
    </w:p>
    <w:p w:rsidR="00FF3A3B" w:rsidRDefault="00FF3A3B" w:rsidP="00FF3A3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введение о себе и о теме выступления;</w:t>
      </w:r>
    </w:p>
    <w:p w:rsidR="00FF3A3B" w:rsidRDefault="00FF3A3B" w:rsidP="00FF3A3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вовлечение участников;</w:t>
      </w:r>
    </w:p>
    <w:p w:rsidR="00FF3A3B" w:rsidRDefault="00FF3A3B" w:rsidP="00FF3A3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проблема;</w:t>
      </w:r>
    </w:p>
    <w:p w:rsidR="00FF3A3B" w:rsidRDefault="00FF3A3B" w:rsidP="00FF3A3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решение;</w:t>
      </w:r>
    </w:p>
    <w:p w:rsidR="00FF3A3B" w:rsidRDefault="00FF3A3B" w:rsidP="00FF3A3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аргументы;</w:t>
      </w:r>
    </w:p>
    <w:p w:rsidR="00FF3A3B" w:rsidRDefault="00FF3A3B" w:rsidP="00FF3A3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заключение (резюме, выводы);</w:t>
      </w:r>
    </w:p>
    <w:p w:rsidR="00FF3A3B" w:rsidRDefault="00FF3A3B" w:rsidP="00FF3A3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призыв к действию: например, предложите задать финальные вопросы; прорекламируйте себя, проговорите еще раз, как с вами можно дальше общаться по теме</w:t>
      </w:r>
      <w:r w:rsidR="00BC0F0F">
        <w:rPr>
          <w:rFonts w:ascii="Times New Roman" w:hAnsi="Times New Roman" w:cs="Times New Roman"/>
          <w:bCs/>
          <w:iCs/>
          <w:sz w:val="28"/>
          <w:szCs w:val="28"/>
        </w:rPr>
        <w:t>; дайте рекомендации, что слушателям делать дальше, как применить представленный вами опыт.</w:t>
      </w:r>
    </w:p>
    <w:p w:rsidR="00236348" w:rsidRDefault="00236348" w:rsidP="00236348">
      <w:pPr>
        <w:spacing w:line="240" w:lineRule="auto"/>
        <w:ind w:firstLine="36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На этапе конкурса «Визитная карточка» </w:t>
      </w:r>
      <w:r w:rsidR="00965FE7" w:rsidRPr="00965F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(Слайд 13)</w:t>
      </w:r>
      <w:r w:rsidR="00965FE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стоит задача воздействовать на процесс формирования у аудитории своего образа,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т.е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подать себя в выгодном свете с целью завоевания лояльности к своей персоне. </w:t>
      </w:r>
      <w:r w:rsidR="00965FE7">
        <w:rPr>
          <w:rFonts w:ascii="Times New Roman" w:hAnsi="Times New Roman" w:cs="Times New Roman"/>
          <w:bCs/>
          <w:iCs/>
          <w:sz w:val="28"/>
          <w:szCs w:val="28"/>
        </w:rPr>
        <w:t>О чем здесь можно рассказать:</w:t>
      </w:r>
    </w:p>
    <w:p w:rsidR="00965FE7" w:rsidRDefault="00965FE7" w:rsidP="00965FE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педагогическое кредо, жизненные приоритеты;</w:t>
      </w:r>
    </w:p>
    <w:p w:rsidR="00965FE7" w:rsidRDefault="00965FE7" w:rsidP="00965FE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отношение к детям, коллегам, профессии;</w:t>
      </w:r>
    </w:p>
    <w:p w:rsidR="00965FE7" w:rsidRDefault="00965FE7" w:rsidP="00965FE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опыт профессиональной деятельности с обоснованием реализуемого содержания;</w:t>
      </w:r>
    </w:p>
    <w:p w:rsidR="00965FE7" w:rsidRDefault="00965FE7" w:rsidP="00965FE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степень новизны в работе;</w:t>
      </w:r>
    </w:p>
    <w:p w:rsidR="00965FE7" w:rsidRDefault="00965FE7" w:rsidP="00965FE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результативность профессиональной деятельности;</w:t>
      </w:r>
    </w:p>
    <w:p w:rsidR="00965FE7" w:rsidRPr="00965FE7" w:rsidRDefault="00965FE7" w:rsidP="00965FE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перспективы и планы профессиональной деятельности.</w:t>
      </w:r>
    </w:p>
    <w:p w:rsidR="00F524C2" w:rsidRDefault="00975672" w:rsidP="004A2FDF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756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(Слайд 14)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C05E8">
        <w:rPr>
          <w:rFonts w:ascii="Times New Roman" w:hAnsi="Times New Roman" w:cs="Times New Roman"/>
          <w:bCs/>
          <w:iCs/>
          <w:sz w:val="28"/>
          <w:szCs w:val="28"/>
        </w:rPr>
        <w:t xml:space="preserve">Следующий шаг - создание </w:t>
      </w:r>
      <w:r w:rsidR="005B1F77">
        <w:rPr>
          <w:rFonts w:ascii="Times New Roman" w:hAnsi="Times New Roman" w:cs="Times New Roman"/>
          <w:bCs/>
          <w:iCs/>
          <w:sz w:val="28"/>
          <w:szCs w:val="28"/>
        </w:rPr>
        <w:t>слайд-</w:t>
      </w:r>
      <w:r w:rsidR="002C05E8">
        <w:rPr>
          <w:rFonts w:ascii="Times New Roman" w:hAnsi="Times New Roman" w:cs="Times New Roman"/>
          <w:bCs/>
          <w:iCs/>
          <w:sz w:val="28"/>
          <w:szCs w:val="28"/>
        </w:rPr>
        <w:t>презентации. Здесь необходимо отметить, что есть одно золотое правило подачи информации при подготовке презентации:  центром любого выступления должен быть человек</w:t>
      </w:r>
      <w:proofErr w:type="gramStart"/>
      <w:r w:rsidR="002C05E8" w:rsidRPr="00A843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="00A84306" w:rsidRPr="00A843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proofErr w:type="gramEnd"/>
      <w:r w:rsidR="00A84306" w:rsidRPr="00A843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15)</w:t>
      </w:r>
      <w:r w:rsidR="002C05E8">
        <w:rPr>
          <w:rFonts w:ascii="Times New Roman" w:hAnsi="Times New Roman" w:cs="Times New Roman"/>
          <w:bCs/>
          <w:iCs/>
          <w:sz w:val="28"/>
          <w:szCs w:val="28"/>
        </w:rPr>
        <w:t xml:space="preserve"> Слайды лишь помогают ему быть лучше понятым. На этом основан принцип минимума текстовой информации на слайдах:</w:t>
      </w:r>
    </w:p>
    <w:p w:rsidR="002C05E8" w:rsidRDefault="002C05E8" w:rsidP="002C05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- 80-85% информации передается устно;</w:t>
      </w:r>
    </w:p>
    <w:p w:rsidR="002C05E8" w:rsidRDefault="002C05E8" w:rsidP="002C05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- 15-20% - дублируется на слайдах, в те</w:t>
      </w:r>
      <w:r w:rsidR="004A2FDF">
        <w:rPr>
          <w:rFonts w:ascii="Times New Roman" w:hAnsi="Times New Roman" w:cs="Times New Roman"/>
          <w:bCs/>
          <w:iCs/>
          <w:sz w:val="28"/>
          <w:szCs w:val="28"/>
        </w:rPr>
        <w:t>зисах, пунктах списков, оп</w:t>
      </w: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4A2FDF">
        <w:rPr>
          <w:rFonts w:ascii="Times New Roman" w:hAnsi="Times New Roman" w:cs="Times New Roman"/>
          <w:bCs/>
          <w:iCs/>
          <w:sz w:val="28"/>
          <w:szCs w:val="28"/>
        </w:rPr>
        <w:t>р</w:t>
      </w:r>
      <w:r>
        <w:rPr>
          <w:rFonts w:ascii="Times New Roman" w:hAnsi="Times New Roman" w:cs="Times New Roman"/>
          <w:bCs/>
          <w:iCs/>
          <w:sz w:val="28"/>
          <w:szCs w:val="28"/>
        </w:rPr>
        <w:t>ных схемах и рисунках.</w:t>
      </w:r>
    </w:p>
    <w:p w:rsidR="004A2FDF" w:rsidRDefault="004A2FDF" w:rsidP="004A2FDF">
      <w:pPr>
        <w:spacing w:after="0" w:line="240" w:lineRule="auto"/>
        <w:ind w:firstLine="69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Полезные правила при создании презентаций</w:t>
      </w:r>
      <w:r w:rsidR="00975672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iCs/>
          <w:sz w:val="28"/>
          <w:szCs w:val="28"/>
        </w:rPr>
        <w:t>чек-лист проверки презентации вы можете найти в памятке – приложении</w:t>
      </w:r>
      <w:r w:rsidR="00B97E20">
        <w:rPr>
          <w:rFonts w:ascii="Times New Roman" w:hAnsi="Times New Roman" w:cs="Times New Roman"/>
          <w:bCs/>
          <w:iCs/>
          <w:sz w:val="28"/>
          <w:szCs w:val="28"/>
        </w:rPr>
        <w:t xml:space="preserve"> № 1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к мастер-классу.</w:t>
      </w:r>
    </w:p>
    <w:p w:rsidR="002C05E8" w:rsidRDefault="00A84306" w:rsidP="00824319">
      <w:pPr>
        <w:spacing w:after="0" w:line="240" w:lineRule="auto"/>
        <w:ind w:firstLine="69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843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(Слайд 16).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824319">
        <w:rPr>
          <w:rFonts w:ascii="Times New Roman" w:hAnsi="Times New Roman" w:cs="Times New Roman"/>
          <w:bCs/>
          <w:iCs/>
          <w:sz w:val="28"/>
          <w:szCs w:val="28"/>
        </w:rPr>
        <w:t>Следующий шаг на пути к успеху - выступление</w:t>
      </w:r>
      <w:r w:rsidR="00B97E20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824319">
        <w:rPr>
          <w:rFonts w:ascii="Times New Roman" w:hAnsi="Times New Roman" w:cs="Times New Roman"/>
          <w:bCs/>
          <w:iCs/>
          <w:sz w:val="28"/>
          <w:szCs w:val="28"/>
        </w:rPr>
        <w:t xml:space="preserve"> Существует </w:t>
      </w:r>
      <w:r w:rsidR="00824319" w:rsidRPr="0082431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три золотых правила</w:t>
      </w:r>
      <w:r w:rsidR="00824319">
        <w:rPr>
          <w:rFonts w:ascii="Times New Roman" w:hAnsi="Times New Roman" w:cs="Times New Roman"/>
          <w:bCs/>
          <w:iCs/>
          <w:sz w:val="28"/>
          <w:szCs w:val="28"/>
        </w:rPr>
        <w:t xml:space="preserve"> эффективного выступления:</w:t>
      </w:r>
    </w:p>
    <w:p w:rsidR="00824319" w:rsidRDefault="00824319" w:rsidP="0082431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24319">
        <w:rPr>
          <w:rFonts w:ascii="Times New Roman" w:hAnsi="Times New Roman" w:cs="Times New Roman"/>
          <w:bCs/>
          <w:iCs/>
          <w:sz w:val="28"/>
          <w:szCs w:val="28"/>
        </w:rPr>
        <w:t>Репетиция.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Хорошая тренировка перед зеркалом или перед коллегами помогает не только лучше ориентироваться в своем материале, но и побороть страх выступления, обрести уверенность.</w:t>
      </w:r>
    </w:p>
    <w:p w:rsidR="00824319" w:rsidRDefault="00824319" w:rsidP="0082431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Энергичный темп речи. Ровно, спокойно, но при этом энергично говорящий человек, не запинающийся, легко формулирующий фразы воспринимается как эксперт, знаток своего дела.</w:t>
      </w:r>
    </w:p>
    <w:p w:rsidR="00824319" w:rsidRDefault="00824319" w:rsidP="0082431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Зрительный контакт с аудиторией. Часто встречающаяся ошибка – смотреть на слайды в процессе выступления или выступать, повернув голову на </w:t>
      </w: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слайды. Единственно верный вариант-смотреть на публику, общаться, взаимодействовать.</w:t>
      </w:r>
    </w:p>
    <w:p w:rsidR="00824319" w:rsidRDefault="00824319" w:rsidP="00824319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24319" w:rsidRDefault="00824319" w:rsidP="00A82982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Хорошее публичное выступление – это всегда шоу,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перфоманс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, в котором аудитория </w:t>
      </w:r>
      <w:r w:rsidR="00A82982">
        <w:rPr>
          <w:rFonts w:ascii="Times New Roman" w:hAnsi="Times New Roman" w:cs="Times New Roman"/>
          <w:bCs/>
          <w:iCs/>
          <w:sz w:val="28"/>
          <w:szCs w:val="28"/>
        </w:rPr>
        <w:t>чувствует себя полноправным участником, а не случайным зрителем.</w:t>
      </w:r>
    </w:p>
    <w:p w:rsidR="00A82982" w:rsidRDefault="00A84306" w:rsidP="00A82982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843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(Слайд 17).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511AA">
        <w:rPr>
          <w:rFonts w:ascii="Times New Roman" w:hAnsi="Times New Roman" w:cs="Times New Roman"/>
          <w:bCs/>
          <w:iCs/>
          <w:sz w:val="28"/>
          <w:szCs w:val="28"/>
        </w:rPr>
        <w:t>Еще не</w:t>
      </w:r>
      <w:r w:rsidR="00A82982">
        <w:rPr>
          <w:rFonts w:ascii="Times New Roman" w:hAnsi="Times New Roman" w:cs="Times New Roman"/>
          <w:bCs/>
          <w:iCs/>
          <w:sz w:val="28"/>
          <w:szCs w:val="28"/>
        </w:rPr>
        <w:t>сколько важных моментов, которые не стоит упускать из внимания:</w:t>
      </w:r>
    </w:p>
    <w:p w:rsidR="00A82982" w:rsidRDefault="00A82982" w:rsidP="008B1EF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Техническая готовность: компьютеры периодически дают сбой¸ поэтому стоит иметь версии презентации и тезисы выступления на различных носителях, в том числе у себя на почте в телефоне. Презентацию лучше сохранить в двух форматах: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pptx</w:t>
      </w:r>
      <w:proofErr w:type="spellEnd"/>
      <w:r w:rsidR="008B1EFD">
        <w:rPr>
          <w:rFonts w:ascii="Times New Roman" w:hAnsi="Times New Roman" w:cs="Times New Roman"/>
          <w:bCs/>
          <w:iCs/>
          <w:sz w:val="28"/>
          <w:szCs w:val="28"/>
        </w:rPr>
        <w:t xml:space="preserve"> и</w:t>
      </w:r>
      <w:r w:rsidRPr="00A8298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pdf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. Файл в формате </w:t>
      </w:r>
      <w:proofErr w:type="spellStart"/>
      <w:r w:rsidR="008B1EFD">
        <w:rPr>
          <w:rFonts w:ascii="Times New Roman" w:hAnsi="Times New Roman" w:cs="Times New Roman"/>
          <w:bCs/>
          <w:iCs/>
          <w:sz w:val="28"/>
          <w:szCs w:val="28"/>
          <w:lang w:val="en-US"/>
        </w:rPr>
        <w:t>pptx</w:t>
      </w:r>
      <w:proofErr w:type="spellEnd"/>
      <w:r w:rsidR="008B1EFD">
        <w:rPr>
          <w:rFonts w:ascii="Times New Roman" w:hAnsi="Times New Roman" w:cs="Times New Roman"/>
          <w:bCs/>
          <w:iCs/>
          <w:sz w:val="28"/>
          <w:szCs w:val="28"/>
        </w:rPr>
        <w:t xml:space="preserve"> вы всегда можете отредактировать, а формат </w:t>
      </w:r>
      <w:r w:rsidR="008B1EFD">
        <w:rPr>
          <w:rFonts w:ascii="Times New Roman" w:hAnsi="Times New Roman" w:cs="Times New Roman"/>
          <w:bCs/>
          <w:iCs/>
          <w:sz w:val="28"/>
          <w:szCs w:val="28"/>
          <w:lang w:val="en-US"/>
        </w:rPr>
        <w:t>pdf</w:t>
      </w:r>
      <w:r w:rsidR="008B1EFD" w:rsidRPr="008B1EF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B1EFD">
        <w:rPr>
          <w:rFonts w:ascii="Times New Roman" w:hAnsi="Times New Roman" w:cs="Times New Roman"/>
          <w:bCs/>
          <w:iCs/>
          <w:sz w:val="28"/>
          <w:szCs w:val="28"/>
        </w:rPr>
        <w:t xml:space="preserve">откроется без искажения на </w:t>
      </w:r>
      <w:proofErr w:type="spellStart"/>
      <w:r w:rsidR="008B1EFD">
        <w:rPr>
          <w:rFonts w:ascii="Times New Roman" w:hAnsi="Times New Roman" w:cs="Times New Roman"/>
          <w:bCs/>
          <w:iCs/>
          <w:sz w:val="28"/>
          <w:szCs w:val="28"/>
        </w:rPr>
        <w:t>компьтере</w:t>
      </w:r>
      <w:proofErr w:type="spellEnd"/>
      <w:r w:rsidR="008B1EFD">
        <w:rPr>
          <w:rFonts w:ascii="Times New Roman" w:hAnsi="Times New Roman" w:cs="Times New Roman"/>
          <w:bCs/>
          <w:iCs/>
          <w:sz w:val="28"/>
          <w:szCs w:val="28"/>
        </w:rPr>
        <w:t xml:space="preserve"> с любой операционной системой.</w:t>
      </w:r>
    </w:p>
    <w:p w:rsidR="008B1EFD" w:rsidRDefault="008B1EFD" w:rsidP="008B1EF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Разумный выбор одежды. Выбранная одежда должна соответствовать не только регламенту мероприятия. Отдельно стоит учесть фон, окружающий интерьер и освещение, что особенно важно, если будет вестись фото и видеосъемка мероприятия.</w:t>
      </w:r>
    </w:p>
    <w:p w:rsidR="008B1EFD" w:rsidRDefault="008B1EFD" w:rsidP="008B1EF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Удобная чистая обувь. Ваша обувь должна быть идеальной, начищенной до блеска. Вы можете иметь отдельную пару для выступления</w:t>
      </w:r>
      <w:r w:rsidR="005835C9">
        <w:rPr>
          <w:rFonts w:ascii="Times New Roman" w:hAnsi="Times New Roman" w:cs="Times New Roman"/>
          <w:bCs/>
          <w:iCs/>
          <w:sz w:val="28"/>
          <w:szCs w:val="28"/>
        </w:rPr>
        <w:t>. Не используйте обувь на слишком высоком каблуке, человек во время выступления должен стоять уверенно.</w:t>
      </w:r>
    </w:p>
    <w:p w:rsidR="005835C9" w:rsidRDefault="005835C9" w:rsidP="008B1EF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Тайминг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. Уважение к чужому времени важно для любого. Репетиция поможет четко понять, сколько времени уходит на каждый блок выступления. Если не укладываетесь – быстро поймите, какой блок можно выбросить с минимальным ущербом.</w:t>
      </w:r>
    </w:p>
    <w:p w:rsidR="002C227A" w:rsidRDefault="000B005D" w:rsidP="004A2FDF">
      <w:pPr>
        <w:spacing w:after="0" w:line="240" w:lineRule="auto"/>
        <w:ind w:firstLine="69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А самое главное, помните, участие в конкурсе – это бесценный опыт.</w:t>
      </w:r>
      <w:r w:rsidRPr="000815E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815E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AB3E36">
        <w:rPr>
          <w:rFonts w:ascii="Times New Roman" w:hAnsi="Times New Roman" w:cs="Times New Roman"/>
          <w:bCs/>
          <w:iCs/>
          <w:sz w:val="28"/>
          <w:szCs w:val="28"/>
        </w:rPr>
        <w:t>У опыта нет знака "+" или "–", а значит, нет поражения, нет первого и последнего места в вашей собственной работе над собой.</w:t>
      </w:r>
      <w:r w:rsidR="002C227A">
        <w:rPr>
          <w:rFonts w:ascii="Times New Roman" w:hAnsi="Times New Roman" w:cs="Times New Roman"/>
          <w:bCs/>
          <w:iCs/>
          <w:sz w:val="28"/>
          <w:szCs w:val="28"/>
        </w:rPr>
        <w:t xml:space="preserve"> Не преувеличивайте значимость внешней оценки. Вы осознанно пришли на конкурс, где будут победители и проигравшие, но в деле самосовершенствования вы в выигрыше независимо от результата.</w:t>
      </w:r>
      <w:r w:rsidR="001949E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0B005D" w:rsidRDefault="000B005D" w:rsidP="004A2FDF">
      <w:pPr>
        <w:spacing w:after="0" w:line="240" w:lineRule="auto"/>
        <w:ind w:firstLine="69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001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(Слайд</w:t>
      </w:r>
      <w:r w:rsidR="0060016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18</w:t>
      </w:r>
      <w:r w:rsidRPr="0060016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).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заключение, я хочу предложить вашему вниманию фразу, сказанную Эдди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Рикенбайкером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(знаменитый летчик - ас в США,  начавший свою карьеру простым летчиком в Первую Мировую войну и ставший впоследствии владельцем огромной авиакомпании):</w:t>
      </w:r>
      <w:r w:rsidRPr="000815E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815E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(Слайд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22</w:t>
      </w:r>
      <w:r w:rsidRPr="000815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0B005D" w:rsidRPr="00063364" w:rsidRDefault="000B005D" w:rsidP="004A2FDF">
      <w:pPr>
        <w:spacing w:after="0" w:line="240" w:lineRule="auto"/>
        <w:ind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AB3E36">
        <w:rPr>
          <w:rFonts w:ascii="Times New Roman" w:hAnsi="Times New Roman" w:cs="Times New Roman"/>
          <w:bCs/>
          <w:sz w:val="28"/>
          <w:szCs w:val="28"/>
        </w:rPr>
        <w:t>Я могу предложить вам простую формулу успеха: сначала все до конца продумать, а затем до конца же осуществить…»</w:t>
      </w:r>
      <w:r>
        <w:rPr>
          <w:rFonts w:ascii="Times New Roman" w:hAnsi="Times New Roman" w:cs="Times New Roman"/>
          <w:bCs/>
          <w:sz w:val="28"/>
          <w:szCs w:val="28"/>
        </w:rPr>
        <w:t xml:space="preserve">  Удачи Вам! </w:t>
      </w:r>
      <w:r w:rsidRPr="000815E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(Слайд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23</w:t>
      </w:r>
      <w:r w:rsidRPr="000815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0B005D" w:rsidRDefault="000B005D" w:rsidP="004A2FDF">
      <w:pPr>
        <w:spacing w:line="240" w:lineRule="auto"/>
        <w:ind w:left="720" w:firstLine="69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B005D" w:rsidRDefault="000B005D" w:rsidP="000B005D">
      <w:pPr>
        <w:spacing w:line="240" w:lineRule="auto"/>
        <w:ind w:left="720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Литература:</w:t>
      </w:r>
    </w:p>
    <w:p w:rsidR="00717603" w:rsidRPr="00717603" w:rsidRDefault="00717603" w:rsidP="006F177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Губанова, Е.В. Шаги к успеху: секреты подготовки к конкурсам профессионального мастерства: методические рекомендации/ составители: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Е.В. Губанова, С.А. Геращенко,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Е.Н. Текучева, Е.П. Федотова.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Шрамкова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Т.Б. Горшкова, И.Н. Субботина. – Саратов:</w:t>
      </w:r>
      <w:r w:rsidR="006F1779">
        <w:rPr>
          <w:rFonts w:ascii="Times New Roman" w:hAnsi="Times New Roman" w:cs="Times New Roman"/>
          <w:sz w:val="28"/>
          <w:szCs w:val="28"/>
        </w:rPr>
        <w:t xml:space="preserve"> ГАУ ДПО «СОИРО», 2023. -48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05D" w:rsidRPr="0006773A" w:rsidRDefault="000B005D" w:rsidP="006F1779">
      <w:pPr>
        <w:pStyle w:val="a4"/>
        <w:numPr>
          <w:ilvl w:val="0"/>
          <w:numId w:val="2"/>
        </w:numPr>
        <w:spacing w:after="0"/>
        <w:jc w:val="both"/>
        <w:rPr>
          <w:bCs/>
          <w:sz w:val="28"/>
          <w:szCs w:val="28"/>
        </w:rPr>
      </w:pPr>
      <w:proofErr w:type="spellStart"/>
      <w:r w:rsidRPr="007819A2">
        <w:rPr>
          <w:sz w:val="28"/>
          <w:szCs w:val="28"/>
        </w:rPr>
        <w:t>Маслоу</w:t>
      </w:r>
      <w:proofErr w:type="spellEnd"/>
      <w:r w:rsidRPr="007819A2">
        <w:rPr>
          <w:sz w:val="28"/>
          <w:szCs w:val="28"/>
        </w:rPr>
        <w:t xml:space="preserve">, А. Мотивация и личность / А. </w:t>
      </w:r>
      <w:proofErr w:type="spellStart"/>
      <w:r w:rsidRPr="007819A2">
        <w:rPr>
          <w:sz w:val="28"/>
          <w:szCs w:val="28"/>
        </w:rPr>
        <w:t>Маслоу</w:t>
      </w:r>
      <w:proofErr w:type="spellEnd"/>
      <w:r w:rsidRPr="007819A2">
        <w:rPr>
          <w:sz w:val="28"/>
          <w:szCs w:val="28"/>
        </w:rPr>
        <w:t xml:space="preserve">; пер. </w:t>
      </w:r>
      <w:proofErr w:type="spellStart"/>
      <w:r w:rsidRPr="007819A2">
        <w:rPr>
          <w:sz w:val="28"/>
          <w:szCs w:val="28"/>
        </w:rPr>
        <w:t>А.М.Татлыбаевой</w:t>
      </w:r>
      <w:proofErr w:type="spellEnd"/>
      <w:r>
        <w:rPr>
          <w:sz w:val="28"/>
          <w:szCs w:val="28"/>
        </w:rPr>
        <w:t>. – СПб.: Евразия, 1999. – 480 с.</w:t>
      </w:r>
    </w:p>
    <w:p w:rsidR="000B005D" w:rsidRPr="00C6193E" w:rsidRDefault="000B005D" w:rsidP="000B005D">
      <w:pPr>
        <w:pStyle w:val="a4"/>
        <w:numPr>
          <w:ilvl w:val="0"/>
          <w:numId w:val="2"/>
        </w:numPr>
        <w:spacing w:after="0"/>
        <w:jc w:val="both"/>
        <w:rPr>
          <w:bCs/>
          <w:sz w:val="28"/>
          <w:szCs w:val="28"/>
        </w:rPr>
      </w:pPr>
      <w:proofErr w:type="spellStart"/>
      <w:r w:rsidRPr="002F0A49">
        <w:rPr>
          <w:sz w:val="28"/>
          <w:szCs w:val="28"/>
        </w:rPr>
        <w:t>Мескон</w:t>
      </w:r>
      <w:proofErr w:type="spellEnd"/>
      <w:r w:rsidRPr="002F0A49">
        <w:rPr>
          <w:sz w:val="28"/>
          <w:szCs w:val="28"/>
        </w:rPr>
        <w:t xml:space="preserve">, М. Основы менеджмента / </w:t>
      </w:r>
      <w:proofErr w:type="spellStart"/>
      <w:r w:rsidRPr="002F0A49">
        <w:rPr>
          <w:sz w:val="28"/>
          <w:szCs w:val="28"/>
        </w:rPr>
        <w:t>М.Мескон</w:t>
      </w:r>
      <w:proofErr w:type="spellEnd"/>
      <w:r w:rsidRPr="002F0A49">
        <w:rPr>
          <w:sz w:val="28"/>
          <w:szCs w:val="28"/>
        </w:rPr>
        <w:t xml:space="preserve">, </w:t>
      </w:r>
      <w:proofErr w:type="spellStart"/>
      <w:r w:rsidRPr="002F0A49">
        <w:rPr>
          <w:sz w:val="28"/>
          <w:szCs w:val="28"/>
        </w:rPr>
        <w:t>М.Альберт</w:t>
      </w:r>
      <w:proofErr w:type="spellEnd"/>
      <w:r w:rsidRPr="002F0A49">
        <w:rPr>
          <w:sz w:val="28"/>
          <w:szCs w:val="28"/>
        </w:rPr>
        <w:t xml:space="preserve">, </w:t>
      </w:r>
      <w:proofErr w:type="spellStart"/>
      <w:r w:rsidRPr="002F0A49">
        <w:rPr>
          <w:sz w:val="28"/>
          <w:szCs w:val="28"/>
        </w:rPr>
        <w:t>Ф.Хедоури</w:t>
      </w:r>
      <w:proofErr w:type="spellEnd"/>
      <w:r w:rsidRPr="002F0A49">
        <w:rPr>
          <w:sz w:val="28"/>
          <w:szCs w:val="28"/>
        </w:rPr>
        <w:t>. – пер. с английского, общая редакция Л.И.</w:t>
      </w:r>
      <w:r>
        <w:rPr>
          <w:sz w:val="28"/>
          <w:szCs w:val="28"/>
        </w:rPr>
        <w:t xml:space="preserve"> </w:t>
      </w:r>
      <w:r w:rsidRPr="002F0A49">
        <w:rPr>
          <w:sz w:val="28"/>
          <w:szCs w:val="28"/>
        </w:rPr>
        <w:t>Евенко. – М.: Дело, 1997. – 439 с.</w:t>
      </w:r>
    </w:p>
    <w:p w:rsidR="000B005D" w:rsidRPr="004A1D32" w:rsidRDefault="000B005D" w:rsidP="000B005D">
      <w:pPr>
        <w:pStyle w:val="a4"/>
        <w:numPr>
          <w:ilvl w:val="0"/>
          <w:numId w:val="2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Фурсова, С.Ю. Развитие потребности в достижении успеха / С.Ю. Фурсова // Справочник руководителя дошкольного учреждения. – 2010 - № 3. – С. 71-75.</w:t>
      </w:r>
    </w:p>
    <w:p w:rsidR="000B005D" w:rsidRPr="00BF27AA" w:rsidRDefault="000B005D" w:rsidP="000B005D">
      <w:pPr>
        <w:pStyle w:val="a4"/>
        <w:spacing w:after="0"/>
        <w:ind w:left="720"/>
        <w:jc w:val="both"/>
        <w:rPr>
          <w:bCs/>
          <w:sz w:val="28"/>
          <w:szCs w:val="28"/>
        </w:rPr>
      </w:pPr>
    </w:p>
    <w:p w:rsidR="00CA54B0" w:rsidRDefault="00CA54B0" w:rsidP="00AE0D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56D7" w:rsidRDefault="000056D7" w:rsidP="00AE0D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33B0" w:rsidRDefault="002F1557" w:rsidP="00600162">
      <w:pPr>
        <w:pStyle w:val="a6"/>
        <w:spacing w:before="106" w:line="225" w:lineRule="auto"/>
        <w:ind w:left="830" w:right="944" w:hanging="288"/>
        <w:jc w:val="both"/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C:\Users\admin\Desktop\%D0%9C%D0%B0%D1%81%D1%82%D0%B5%D1%80-%D0%BA%D0%BB%D0%B0%D1%81%D1%81  %D0%BF%D0%BE%D0%B4%D0%B3%D0%BE%D1%82%D0%BE%D0%B2%D0%BA%D0%B0 %D0%BA %D0%BA%D0%BE%D0%BD%D0%BA%D1%83%D1%80%D1%81%D0%B0%D0%BC\i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6BA6F05" id="Прямоугольник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sUlrfkYDAACuBgAADgAAAAAAAAAAAAAAAAAuAgAAZHJzL2Uyb0RvYy54&#10;bWxQSwECLQAUAAYACAAAACEATKDpLNgAAAADAQAADwAAAAAAAAAAAAAAAACgBQAAZHJzL2Rvd25y&#10;ZXYueG1sUEsFBgAAAAAEAAQA8wAAAKUGAAAAAA==&#10;" filled="f" stroked="f">
                <o:lock v:ext="edit" aspectratio="t"/>
                <w10:anchorlock/>
              </v:rect>
            </w:pict>
          </mc:Fallback>
        </mc:AlternateContent>
      </w:r>
      <w:r w:rsidR="00F633B0" w:rsidRPr="00F633B0">
        <w:t xml:space="preserve"> </w:t>
      </w:r>
    </w:p>
    <w:p w:rsidR="000056D7" w:rsidRPr="00B2550B" w:rsidRDefault="000056D7" w:rsidP="00AE0D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056D7" w:rsidRPr="00B2550B" w:rsidSect="004F6DB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62F68"/>
    <w:multiLevelType w:val="hybridMultilevel"/>
    <w:tmpl w:val="D49632E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47C675B"/>
    <w:multiLevelType w:val="hybridMultilevel"/>
    <w:tmpl w:val="D28CEF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E400102"/>
    <w:multiLevelType w:val="hybridMultilevel"/>
    <w:tmpl w:val="C9BE1F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A115415"/>
    <w:multiLevelType w:val="hybridMultilevel"/>
    <w:tmpl w:val="D93C70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0F80378"/>
    <w:multiLevelType w:val="hybridMultilevel"/>
    <w:tmpl w:val="8E7008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35942AE"/>
    <w:multiLevelType w:val="hybridMultilevel"/>
    <w:tmpl w:val="1C7E5D36"/>
    <w:lvl w:ilvl="0" w:tplc="7396C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E242B9"/>
    <w:multiLevelType w:val="hybridMultilevel"/>
    <w:tmpl w:val="E970F8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1FC10DB"/>
    <w:multiLevelType w:val="hybridMultilevel"/>
    <w:tmpl w:val="BA70E560"/>
    <w:lvl w:ilvl="0" w:tplc="1E727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D6C0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A2C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EC35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C2C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A25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685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EAD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5A43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9CF"/>
    <w:rsid w:val="000056D7"/>
    <w:rsid w:val="000B005D"/>
    <w:rsid w:val="000D31A6"/>
    <w:rsid w:val="001949E1"/>
    <w:rsid w:val="001C7E06"/>
    <w:rsid w:val="002007E1"/>
    <w:rsid w:val="00236348"/>
    <w:rsid w:val="002C05E8"/>
    <w:rsid w:val="002C227A"/>
    <w:rsid w:val="002F1557"/>
    <w:rsid w:val="00303A66"/>
    <w:rsid w:val="003C2382"/>
    <w:rsid w:val="004A2FDF"/>
    <w:rsid w:val="004F6DB9"/>
    <w:rsid w:val="00505113"/>
    <w:rsid w:val="005835C9"/>
    <w:rsid w:val="005B0443"/>
    <w:rsid w:val="005B1F77"/>
    <w:rsid w:val="00600162"/>
    <w:rsid w:val="0069181E"/>
    <w:rsid w:val="006B343A"/>
    <w:rsid w:val="006D4258"/>
    <w:rsid w:val="006F1779"/>
    <w:rsid w:val="006F2258"/>
    <w:rsid w:val="00717603"/>
    <w:rsid w:val="00731AFE"/>
    <w:rsid w:val="00783972"/>
    <w:rsid w:val="007A334F"/>
    <w:rsid w:val="007A3E50"/>
    <w:rsid w:val="007B0A26"/>
    <w:rsid w:val="007E52A8"/>
    <w:rsid w:val="00824319"/>
    <w:rsid w:val="008B0410"/>
    <w:rsid w:val="008B1EFD"/>
    <w:rsid w:val="008B59CF"/>
    <w:rsid w:val="008E70E7"/>
    <w:rsid w:val="00931397"/>
    <w:rsid w:val="00965FE7"/>
    <w:rsid w:val="00975672"/>
    <w:rsid w:val="00A47F31"/>
    <w:rsid w:val="00A81E45"/>
    <w:rsid w:val="00A82982"/>
    <w:rsid w:val="00A84306"/>
    <w:rsid w:val="00A95142"/>
    <w:rsid w:val="00AE0DCA"/>
    <w:rsid w:val="00B2550B"/>
    <w:rsid w:val="00B3618C"/>
    <w:rsid w:val="00B74EAE"/>
    <w:rsid w:val="00B97E20"/>
    <w:rsid w:val="00BC0F0F"/>
    <w:rsid w:val="00C1109D"/>
    <w:rsid w:val="00CA54B0"/>
    <w:rsid w:val="00D46888"/>
    <w:rsid w:val="00D538D2"/>
    <w:rsid w:val="00D74277"/>
    <w:rsid w:val="00DA34AD"/>
    <w:rsid w:val="00E012D6"/>
    <w:rsid w:val="00E11DC1"/>
    <w:rsid w:val="00EA3517"/>
    <w:rsid w:val="00F02355"/>
    <w:rsid w:val="00F511AA"/>
    <w:rsid w:val="00F524C2"/>
    <w:rsid w:val="00F633B0"/>
    <w:rsid w:val="00F719D1"/>
    <w:rsid w:val="00F94686"/>
    <w:rsid w:val="00FA1CC2"/>
    <w:rsid w:val="00FF3A3B"/>
    <w:rsid w:val="00FF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4B0"/>
    <w:pPr>
      <w:ind w:left="720"/>
      <w:contextualSpacing/>
    </w:pPr>
    <w:rPr>
      <w:rFonts w:eastAsiaTheme="minorEastAsia"/>
      <w:lang w:eastAsia="ru-RU"/>
    </w:rPr>
  </w:style>
  <w:style w:type="paragraph" w:styleId="a4">
    <w:name w:val="Body Text Indent"/>
    <w:basedOn w:val="a"/>
    <w:link w:val="a5"/>
    <w:rsid w:val="000B005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0B00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F633B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F633B0"/>
  </w:style>
  <w:style w:type="paragraph" w:styleId="a8">
    <w:name w:val="Balloon Text"/>
    <w:basedOn w:val="a"/>
    <w:link w:val="a9"/>
    <w:uiPriority w:val="99"/>
    <w:semiHidden/>
    <w:unhideWhenUsed/>
    <w:rsid w:val="007A3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33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4B0"/>
    <w:pPr>
      <w:ind w:left="720"/>
      <w:contextualSpacing/>
    </w:pPr>
    <w:rPr>
      <w:rFonts w:eastAsiaTheme="minorEastAsia"/>
      <w:lang w:eastAsia="ru-RU"/>
    </w:rPr>
  </w:style>
  <w:style w:type="paragraph" w:styleId="a4">
    <w:name w:val="Body Text Indent"/>
    <w:basedOn w:val="a"/>
    <w:link w:val="a5"/>
    <w:rsid w:val="000B005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0B00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F633B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F633B0"/>
  </w:style>
  <w:style w:type="paragraph" w:styleId="a8">
    <w:name w:val="Balloon Text"/>
    <w:basedOn w:val="a"/>
    <w:link w:val="a9"/>
    <w:uiPriority w:val="99"/>
    <w:semiHidden/>
    <w:unhideWhenUsed/>
    <w:rsid w:val="007A3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33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03A69-BE73-4ED9-AAA0-3BCDEB8B9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Бутаков</dc:creator>
  <cp:keywords/>
  <dc:description/>
  <cp:lastModifiedBy>Дмитрий Бутаков</cp:lastModifiedBy>
  <cp:revision>20</cp:revision>
  <cp:lastPrinted>2024-04-10T01:09:00Z</cp:lastPrinted>
  <dcterms:created xsi:type="dcterms:W3CDTF">2024-03-27T06:36:00Z</dcterms:created>
  <dcterms:modified xsi:type="dcterms:W3CDTF">2025-08-20T05:36:00Z</dcterms:modified>
</cp:coreProperties>
</file>